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7C8" w:rsidRPr="00BA2E00" w:rsidRDefault="0044023E" w:rsidP="008E38F8">
      <w:pPr>
        <w:jc w:val="right"/>
        <w:rPr>
          <w:rFonts w:ascii="Adagio_Slab" w:eastAsia="Times New Roman" w:hAnsi="Adagio_Slab" w:cs="Times New Roman"/>
          <w:sz w:val="24"/>
          <w:szCs w:val="24"/>
          <w:lang w:eastAsia="pl-PL"/>
        </w:rPr>
      </w:pPr>
      <w:r w:rsidRPr="00BA2E00">
        <w:rPr>
          <w:rFonts w:ascii="Adagio_Slab" w:hAnsi="Adagio_Slab"/>
          <w:noProof/>
          <w:sz w:val="24"/>
          <w:szCs w:val="24"/>
        </w:rPr>
        <w:softHyphen/>
      </w:r>
      <w:r w:rsidRPr="00BA2E00">
        <w:rPr>
          <w:rFonts w:ascii="Adagio_Slab" w:hAnsi="Adagio_Slab"/>
          <w:noProof/>
          <w:sz w:val="24"/>
          <w:szCs w:val="24"/>
        </w:rPr>
        <w:softHyphen/>
      </w:r>
      <w:r w:rsidR="00B467C8"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 xml:space="preserve"> Warszawa, dn</w:t>
      </w:r>
      <w:r w:rsidR="008E38F8">
        <w:rPr>
          <w:rFonts w:ascii="Adagio_Slab" w:eastAsia="Times New Roman" w:hAnsi="Adagio_Slab" w:cs="Times New Roman"/>
          <w:sz w:val="24"/>
          <w:szCs w:val="24"/>
          <w:lang w:eastAsia="pl-PL"/>
        </w:rPr>
        <w:t xml:space="preserve">. </w:t>
      </w:r>
      <w:r w:rsidR="00F05902">
        <w:rPr>
          <w:rFonts w:ascii="Adagio_Slab" w:eastAsia="Times New Roman" w:hAnsi="Adagio_Slab" w:cs="Times New Roman"/>
          <w:sz w:val="24"/>
          <w:szCs w:val="24"/>
          <w:lang w:eastAsia="pl-PL"/>
        </w:rPr>
        <w:t>19.01.</w:t>
      </w:r>
      <w:r w:rsidR="00B467C8"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>20</w:t>
      </w:r>
      <w:r w:rsidR="00942EF2">
        <w:rPr>
          <w:rFonts w:ascii="Adagio_Slab" w:eastAsia="Times New Roman" w:hAnsi="Adagio_Slab" w:cs="Times New Roman"/>
          <w:sz w:val="24"/>
          <w:szCs w:val="24"/>
          <w:lang w:eastAsia="pl-PL"/>
        </w:rPr>
        <w:t>2</w:t>
      </w:r>
      <w:r w:rsidR="008E38F8">
        <w:rPr>
          <w:rFonts w:ascii="Adagio_Slab" w:eastAsia="Times New Roman" w:hAnsi="Adagio_Slab" w:cs="Times New Roman"/>
          <w:sz w:val="24"/>
          <w:szCs w:val="24"/>
          <w:lang w:eastAsia="pl-PL"/>
        </w:rPr>
        <w:t>1</w:t>
      </w:r>
      <w:r w:rsidR="00B467C8"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>r.</w:t>
      </w:r>
    </w:p>
    <w:p w:rsidR="00B467C8" w:rsidRPr="00BA2E00" w:rsidRDefault="00B467C8" w:rsidP="00B467C8">
      <w:pPr>
        <w:tabs>
          <w:tab w:val="left" w:pos="0"/>
        </w:tabs>
        <w:spacing w:after="0" w:line="360" w:lineRule="auto"/>
        <w:jc w:val="both"/>
        <w:rPr>
          <w:rFonts w:ascii="Adagio_Slab" w:eastAsia="Times New Roman" w:hAnsi="Adagio_Slab" w:cs="Times New Roman"/>
          <w:sz w:val="24"/>
          <w:szCs w:val="24"/>
          <w:lang w:eastAsia="pl-PL"/>
        </w:rPr>
      </w:pPr>
      <w:r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ab/>
      </w:r>
    </w:p>
    <w:p w:rsidR="00B467C8" w:rsidRPr="008E38F8" w:rsidRDefault="00B467C8" w:rsidP="00B467C8">
      <w:pPr>
        <w:tabs>
          <w:tab w:val="left" w:pos="0"/>
        </w:tabs>
        <w:spacing w:after="0" w:line="240" w:lineRule="auto"/>
        <w:jc w:val="both"/>
        <w:rPr>
          <w:rFonts w:ascii="Adagio_Slab" w:eastAsia="Times New Roman" w:hAnsi="Adagio_Slab" w:cs="Times New Roman"/>
          <w:color w:val="FF0000"/>
          <w:sz w:val="24"/>
          <w:szCs w:val="24"/>
          <w:lang w:eastAsia="pl-PL"/>
        </w:rPr>
      </w:pPr>
      <w:r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ab/>
        <w:t>Zaproszenie do składania ofert</w:t>
      </w:r>
      <w:r w:rsidR="009F000A"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>y</w:t>
      </w:r>
      <w:r w:rsidRPr="00BA2E00">
        <w:rPr>
          <w:rFonts w:ascii="Adagio_Slab" w:eastAsia="Times New Roman" w:hAnsi="Adagio_Slab" w:cs="Times New Roman"/>
          <w:sz w:val="24"/>
          <w:szCs w:val="24"/>
          <w:lang w:eastAsia="pl-PL"/>
        </w:rPr>
        <w:t xml:space="preserve"> cenowej w postępowaniu </w:t>
      </w:r>
      <w:r w:rsidRPr="00BA2E00">
        <w:rPr>
          <w:rFonts w:ascii="Adagio_Slab" w:eastAsia="Times New Roman" w:hAnsi="Adagio_Slab" w:cs="Times New Roman"/>
          <w:color w:val="000000"/>
          <w:sz w:val="24"/>
          <w:szCs w:val="24"/>
          <w:highlight w:val="white"/>
          <w:lang w:eastAsia="pl-PL"/>
        </w:rPr>
        <w:t xml:space="preserve">o udzielenie zamówienia publicznego bez stosowania przepisów ustawy z dnia </w:t>
      </w:r>
      <w:r w:rsidR="00320968" w:rsidRPr="001A7927">
        <w:rPr>
          <w:rFonts w:ascii="Adagio_Slab" w:eastAsia="Times New Roman" w:hAnsi="Adagio_Slab" w:cs="Times New Roman"/>
          <w:color w:val="000000" w:themeColor="text1"/>
          <w:sz w:val="24"/>
          <w:szCs w:val="24"/>
          <w:lang w:eastAsia="pl-PL"/>
        </w:rPr>
        <w:t xml:space="preserve">11 września 2019r. (Dz. U. 2019, poz. 2019 z późn. </w:t>
      </w:r>
      <w:r w:rsidR="00E91C60" w:rsidRPr="001A7927">
        <w:rPr>
          <w:rFonts w:ascii="Adagio_Slab" w:eastAsia="Times New Roman" w:hAnsi="Adagio_Slab" w:cs="Times New Roman"/>
          <w:color w:val="000000" w:themeColor="text1"/>
          <w:sz w:val="24"/>
          <w:szCs w:val="24"/>
          <w:lang w:eastAsia="pl-PL"/>
        </w:rPr>
        <w:t>z</w:t>
      </w:r>
      <w:r w:rsidR="00320968" w:rsidRPr="001A7927">
        <w:rPr>
          <w:rFonts w:ascii="Adagio_Slab" w:eastAsia="Times New Roman" w:hAnsi="Adagio_Slab" w:cs="Times New Roman"/>
          <w:color w:val="000000" w:themeColor="text1"/>
          <w:sz w:val="24"/>
          <w:szCs w:val="24"/>
          <w:lang w:eastAsia="pl-PL"/>
        </w:rPr>
        <w:t>m.)</w:t>
      </w:r>
    </w:p>
    <w:p w:rsidR="00B467C8" w:rsidRPr="008E38F8" w:rsidRDefault="00B467C8" w:rsidP="00B467C8">
      <w:pPr>
        <w:tabs>
          <w:tab w:val="left" w:pos="0"/>
        </w:tabs>
        <w:spacing w:after="0" w:line="240" w:lineRule="auto"/>
        <w:jc w:val="both"/>
        <w:rPr>
          <w:rFonts w:ascii="Adagio_Slab" w:eastAsia="Times New Roman" w:hAnsi="Adagio_Slab" w:cs="Times New Roman"/>
          <w:color w:val="FF0000"/>
          <w:sz w:val="24"/>
          <w:szCs w:val="24"/>
          <w:lang w:eastAsia="pl-PL"/>
        </w:rPr>
      </w:pP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b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 xml:space="preserve">Dotyczy zadania: </w:t>
      </w:r>
      <w:r w:rsidRPr="00501ADE">
        <w:rPr>
          <w:rFonts w:ascii="Adagio_Slab" w:hAnsi="Adagio_Slab"/>
          <w:b/>
          <w:sz w:val="24"/>
          <w:szCs w:val="24"/>
        </w:rPr>
        <w:t>Konserwacja urządzeń wentylacyjnych i klimatyzacyjnych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>CPV:</w:t>
      </w:r>
      <w:r w:rsidRPr="00501ADE">
        <w:rPr>
          <w:rFonts w:ascii="Adagio_Slab" w:hAnsi="Adagio_Slab"/>
          <w:sz w:val="24"/>
          <w:szCs w:val="24"/>
        </w:rPr>
        <w:tab/>
        <w:t>50700000-2 – usługi w zakresie napraw i konserwacji instalacji budynkowych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 xml:space="preserve">Przedmiotem zamówienia jest usługa konserwacji urządzeń wentylacyjnych i klimatyzacyjnych znajdujących się w Gmachu Samochodów i Ciągników Politechniki Warszawskiej mieszczącym się przy ul. Narbutta 84 w Warszawie.  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>Politechnika Warszawska Wydział Samochodów i Maszyn Roboczych zaprasza do złożenia oferty na usługę konserwacji urządzeń wentylacyjnych i klimatyzacyjnych wymienionych w załączniku nr 1</w:t>
      </w:r>
      <w:r w:rsidR="00617CC7">
        <w:rPr>
          <w:rFonts w:ascii="Adagio_Slab" w:hAnsi="Adagio_Slab"/>
          <w:sz w:val="24"/>
          <w:szCs w:val="24"/>
        </w:rPr>
        <w:t>.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 xml:space="preserve">Zamawiający oczekuje wykonania </w:t>
      </w:r>
      <w:r w:rsidR="00B13E38">
        <w:rPr>
          <w:rFonts w:ascii="Adagio_Slab" w:hAnsi="Adagio_Slab"/>
          <w:sz w:val="24"/>
          <w:szCs w:val="24"/>
        </w:rPr>
        <w:t xml:space="preserve">2 </w:t>
      </w:r>
      <w:r w:rsidRPr="00501ADE">
        <w:rPr>
          <w:rFonts w:ascii="Adagio_Slab" w:hAnsi="Adagio_Slab"/>
          <w:sz w:val="24"/>
          <w:szCs w:val="24"/>
        </w:rPr>
        <w:t>przegląd</w:t>
      </w:r>
      <w:r w:rsidR="00B13E38">
        <w:rPr>
          <w:rFonts w:ascii="Adagio_Slab" w:hAnsi="Adagio_Slab"/>
          <w:sz w:val="24"/>
          <w:szCs w:val="24"/>
        </w:rPr>
        <w:t>ów</w:t>
      </w:r>
      <w:r w:rsidRPr="00501ADE">
        <w:rPr>
          <w:rFonts w:ascii="Adagio_Slab" w:hAnsi="Adagio_Slab"/>
          <w:sz w:val="24"/>
          <w:szCs w:val="24"/>
        </w:rPr>
        <w:t xml:space="preserve"> konserwacyjn</w:t>
      </w:r>
      <w:r w:rsidR="00B13E38">
        <w:rPr>
          <w:rFonts w:ascii="Adagio_Slab" w:hAnsi="Adagio_Slab"/>
          <w:sz w:val="24"/>
          <w:szCs w:val="24"/>
        </w:rPr>
        <w:t>ych</w:t>
      </w:r>
      <w:r w:rsidR="00617CC7">
        <w:rPr>
          <w:rFonts w:ascii="Adagio_Slab" w:hAnsi="Adagio_Slab"/>
          <w:sz w:val="24"/>
          <w:szCs w:val="24"/>
        </w:rPr>
        <w:t>, w terminach</w:t>
      </w:r>
      <w:r w:rsidRPr="00501ADE">
        <w:rPr>
          <w:rFonts w:ascii="Adagio_Slab" w:hAnsi="Adagio_Slab"/>
          <w:sz w:val="24"/>
          <w:szCs w:val="24"/>
        </w:rPr>
        <w:t xml:space="preserve"> </w:t>
      </w:r>
      <w:r w:rsidR="00617CC7">
        <w:rPr>
          <w:rFonts w:ascii="Adagio_Slab" w:hAnsi="Adagio_Slab"/>
          <w:sz w:val="24"/>
          <w:szCs w:val="24"/>
        </w:rPr>
        <w:t xml:space="preserve">do </w:t>
      </w:r>
      <w:r w:rsidR="009811E8">
        <w:rPr>
          <w:rFonts w:ascii="Adagio_Slab" w:hAnsi="Adagio_Slab"/>
          <w:sz w:val="24"/>
          <w:szCs w:val="24"/>
        </w:rPr>
        <w:t>3</w:t>
      </w:r>
      <w:r w:rsidR="00617CC7">
        <w:rPr>
          <w:rFonts w:ascii="Adagio_Slab" w:hAnsi="Adagio_Slab"/>
          <w:sz w:val="24"/>
          <w:szCs w:val="24"/>
        </w:rPr>
        <w:t>0</w:t>
      </w:r>
      <w:r w:rsidRPr="00501ADE">
        <w:rPr>
          <w:rFonts w:ascii="Adagio_Slab" w:hAnsi="Adagio_Slab"/>
          <w:sz w:val="24"/>
          <w:szCs w:val="24"/>
        </w:rPr>
        <w:t xml:space="preserve"> marc</w:t>
      </w:r>
      <w:r w:rsidR="00617CC7">
        <w:rPr>
          <w:rFonts w:ascii="Adagio_Slab" w:hAnsi="Adagio_Slab"/>
          <w:sz w:val="24"/>
          <w:szCs w:val="24"/>
        </w:rPr>
        <w:t>a</w:t>
      </w:r>
      <w:r w:rsidRPr="00501ADE">
        <w:rPr>
          <w:rFonts w:ascii="Adagio_Slab" w:hAnsi="Adagio_Slab"/>
          <w:sz w:val="24"/>
          <w:szCs w:val="24"/>
        </w:rPr>
        <w:t xml:space="preserve"> 20</w:t>
      </w:r>
      <w:r w:rsidR="00037F61">
        <w:rPr>
          <w:rFonts w:ascii="Adagio_Slab" w:hAnsi="Adagio_Slab"/>
          <w:sz w:val="24"/>
          <w:szCs w:val="24"/>
        </w:rPr>
        <w:t>2</w:t>
      </w:r>
      <w:r w:rsidR="008E38F8">
        <w:rPr>
          <w:rFonts w:ascii="Adagio_Slab" w:hAnsi="Adagio_Slab"/>
          <w:sz w:val="24"/>
          <w:szCs w:val="24"/>
        </w:rPr>
        <w:t>1</w:t>
      </w:r>
      <w:r w:rsidRPr="00501ADE">
        <w:rPr>
          <w:rFonts w:ascii="Adagio_Slab" w:hAnsi="Adagio_Slab"/>
          <w:sz w:val="24"/>
          <w:szCs w:val="24"/>
        </w:rPr>
        <w:t xml:space="preserve">r. i </w:t>
      </w:r>
      <w:r w:rsidR="00617CC7">
        <w:rPr>
          <w:rFonts w:ascii="Adagio_Slab" w:hAnsi="Adagio_Slab"/>
          <w:sz w:val="24"/>
          <w:szCs w:val="24"/>
        </w:rPr>
        <w:t xml:space="preserve">do </w:t>
      </w:r>
      <w:r w:rsidR="008E38F8">
        <w:rPr>
          <w:rFonts w:ascii="Adagio_Slab" w:hAnsi="Adagio_Slab"/>
          <w:sz w:val="24"/>
          <w:szCs w:val="24"/>
        </w:rPr>
        <w:t>30</w:t>
      </w:r>
      <w:r w:rsidRPr="00501ADE">
        <w:rPr>
          <w:rFonts w:ascii="Adagio_Slab" w:hAnsi="Adagio_Slab"/>
          <w:sz w:val="24"/>
          <w:szCs w:val="24"/>
        </w:rPr>
        <w:t xml:space="preserve"> wrześni</w:t>
      </w:r>
      <w:r w:rsidR="00617CC7">
        <w:rPr>
          <w:rFonts w:ascii="Adagio_Slab" w:hAnsi="Adagio_Slab"/>
          <w:sz w:val="24"/>
          <w:szCs w:val="24"/>
        </w:rPr>
        <w:t>a</w:t>
      </w:r>
      <w:r w:rsidRPr="00501ADE">
        <w:rPr>
          <w:rFonts w:ascii="Adagio_Slab" w:hAnsi="Adagio_Slab"/>
          <w:sz w:val="24"/>
          <w:szCs w:val="24"/>
        </w:rPr>
        <w:t xml:space="preserve"> 20</w:t>
      </w:r>
      <w:r w:rsidR="00371CA2">
        <w:rPr>
          <w:rFonts w:ascii="Adagio_Slab" w:hAnsi="Adagio_Slab"/>
          <w:sz w:val="24"/>
          <w:szCs w:val="24"/>
        </w:rPr>
        <w:t>2</w:t>
      </w:r>
      <w:r w:rsidR="008E38F8">
        <w:rPr>
          <w:rFonts w:ascii="Adagio_Slab" w:hAnsi="Adagio_Slab"/>
          <w:sz w:val="24"/>
          <w:szCs w:val="24"/>
        </w:rPr>
        <w:t>1</w:t>
      </w:r>
      <w:r w:rsidRPr="00501ADE">
        <w:rPr>
          <w:rFonts w:ascii="Adagio_Slab" w:hAnsi="Adagio_Slab"/>
          <w:sz w:val="24"/>
          <w:szCs w:val="24"/>
        </w:rPr>
        <w:t>r.</w:t>
      </w:r>
      <w:r w:rsidR="00617CC7">
        <w:rPr>
          <w:rFonts w:ascii="Adagio_Slab" w:hAnsi="Adagio_Slab"/>
          <w:sz w:val="24"/>
          <w:szCs w:val="24"/>
        </w:rPr>
        <w:t>,</w:t>
      </w:r>
      <w:r w:rsidRPr="00501ADE">
        <w:rPr>
          <w:rFonts w:ascii="Adagio_Slab" w:hAnsi="Adagio_Slab"/>
          <w:sz w:val="24"/>
          <w:szCs w:val="24"/>
        </w:rPr>
        <w:t xml:space="preserve"> </w:t>
      </w:r>
      <w:proofErr w:type="spellStart"/>
      <w:r w:rsidRPr="00501ADE">
        <w:rPr>
          <w:rFonts w:ascii="Adagio_Slab" w:hAnsi="Adagio_Slab"/>
          <w:sz w:val="24"/>
          <w:szCs w:val="24"/>
        </w:rPr>
        <w:t>zgodne</w:t>
      </w:r>
      <w:r w:rsidR="00B13E38">
        <w:rPr>
          <w:rFonts w:ascii="Adagio_Slab" w:hAnsi="Adagio_Slab"/>
          <w:sz w:val="24"/>
          <w:szCs w:val="24"/>
        </w:rPr>
        <w:t>ych</w:t>
      </w:r>
      <w:bookmarkStart w:id="0" w:name="_GoBack"/>
      <w:bookmarkEnd w:id="0"/>
      <w:proofErr w:type="spellEnd"/>
      <w:r w:rsidRPr="00501ADE">
        <w:rPr>
          <w:rFonts w:ascii="Adagio_Slab" w:hAnsi="Adagio_Slab"/>
          <w:sz w:val="24"/>
          <w:szCs w:val="24"/>
        </w:rPr>
        <w:t xml:space="preserve"> z zaleceniami producentów urządzeń oraz spełniającego wymagania Ustawy z dnia 07 lipca 1994r. Prawo budowlane art. 62 pkt.1, ust. 1</w:t>
      </w:r>
      <w:r w:rsidR="00617CC7">
        <w:rPr>
          <w:rFonts w:ascii="Adagio_Slab" w:hAnsi="Adagio_Slab"/>
          <w:sz w:val="24"/>
          <w:szCs w:val="24"/>
        </w:rPr>
        <w:t>.</w:t>
      </w:r>
      <w:r w:rsidR="009811E8">
        <w:rPr>
          <w:rFonts w:ascii="Adagio_Slab" w:hAnsi="Adagio_Slab"/>
          <w:sz w:val="24"/>
          <w:szCs w:val="24"/>
        </w:rPr>
        <w:t xml:space="preserve"> (Dz. U. z 20</w:t>
      </w:r>
      <w:r w:rsidR="008E38F8">
        <w:rPr>
          <w:rFonts w:ascii="Adagio_Slab" w:hAnsi="Adagio_Slab"/>
          <w:sz w:val="24"/>
          <w:szCs w:val="24"/>
        </w:rPr>
        <w:t>20</w:t>
      </w:r>
      <w:r w:rsidR="009811E8">
        <w:rPr>
          <w:rFonts w:ascii="Adagio_Slab" w:hAnsi="Adagio_Slab"/>
          <w:sz w:val="24"/>
          <w:szCs w:val="24"/>
        </w:rPr>
        <w:t xml:space="preserve">r poz. </w:t>
      </w:r>
      <w:r w:rsidR="008E38F8">
        <w:rPr>
          <w:rFonts w:ascii="Adagio_Slab" w:hAnsi="Adagio_Slab"/>
          <w:sz w:val="24"/>
          <w:szCs w:val="24"/>
        </w:rPr>
        <w:t>1333 t. j.</w:t>
      </w:r>
      <w:r w:rsidR="009811E8">
        <w:rPr>
          <w:rFonts w:ascii="Adagio_Slab" w:hAnsi="Adagio_Slab"/>
          <w:sz w:val="24"/>
          <w:szCs w:val="24"/>
        </w:rPr>
        <w:t>).</w:t>
      </w:r>
      <w:r w:rsidR="00E53764">
        <w:rPr>
          <w:rFonts w:ascii="Adagio_Slab" w:hAnsi="Adagio_Slab"/>
          <w:sz w:val="24"/>
          <w:szCs w:val="24"/>
        </w:rPr>
        <w:t xml:space="preserve"> Wykonanie usługi zostanie potwierdzone odpowiednim protokołem kontroli technicznej/serwisowej oraz kontroli szczelności/wydajności urządzeń. Rodzaj dokumentu jest uzależniony od wymagań prawnych i technicznych  dotyczących urządzenia.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>Jednocześnie oczekujemy gotowości, świadczenia usług serwisowych w przypadku awarii urządzeń od 1 marca 20</w:t>
      </w:r>
      <w:r w:rsidR="00E53764">
        <w:rPr>
          <w:rFonts w:ascii="Adagio_Slab" w:hAnsi="Adagio_Slab"/>
          <w:sz w:val="24"/>
          <w:szCs w:val="24"/>
        </w:rPr>
        <w:t>2</w:t>
      </w:r>
      <w:r w:rsidR="008E38F8">
        <w:rPr>
          <w:rFonts w:ascii="Adagio_Slab" w:hAnsi="Adagio_Slab"/>
          <w:sz w:val="24"/>
          <w:szCs w:val="24"/>
        </w:rPr>
        <w:t>1</w:t>
      </w:r>
      <w:r w:rsidRPr="00501ADE">
        <w:rPr>
          <w:rFonts w:ascii="Adagio_Slab" w:hAnsi="Adagio_Slab"/>
          <w:sz w:val="24"/>
          <w:szCs w:val="24"/>
        </w:rPr>
        <w:t>r  do 2</w:t>
      </w:r>
      <w:r w:rsidR="00E53764">
        <w:rPr>
          <w:rFonts w:ascii="Adagio_Slab" w:hAnsi="Adagio_Slab"/>
          <w:sz w:val="24"/>
          <w:szCs w:val="24"/>
        </w:rPr>
        <w:t>8</w:t>
      </w:r>
      <w:r w:rsidRPr="00501ADE">
        <w:rPr>
          <w:rFonts w:ascii="Adagio_Slab" w:hAnsi="Adagio_Slab"/>
          <w:sz w:val="24"/>
          <w:szCs w:val="24"/>
        </w:rPr>
        <w:t xml:space="preserve"> lutego 202</w:t>
      </w:r>
      <w:r w:rsidR="008E38F8">
        <w:rPr>
          <w:rFonts w:ascii="Adagio_Slab" w:hAnsi="Adagio_Slab"/>
          <w:sz w:val="24"/>
          <w:szCs w:val="24"/>
        </w:rPr>
        <w:t>2</w:t>
      </w:r>
      <w:r w:rsidRPr="00501ADE">
        <w:rPr>
          <w:rFonts w:ascii="Adagio_Slab" w:hAnsi="Adagio_Slab"/>
          <w:sz w:val="24"/>
          <w:szCs w:val="24"/>
        </w:rPr>
        <w:t>r.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>Wymiana niezbędnych części i płynów eksploatacyjnych będzie rozliczana wg przedstawionych cen zakupu.</w:t>
      </w:r>
    </w:p>
    <w:p w:rsidR="00501ADE" w:rsidRPr="00501ADE" w:rsidRDefault="00501ADE" w:rsidP="00501ADE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sz w:val="24"/>
          <w:szCs w:val="24"/>
        </w:rPr>
      </w:pPr>
      <w:r w:rsidRPr="00501ADE">
        <w:rPr>
          <w:rFonts w:ascii="Adagio_Slab" w:hAnsi="Adagio_Slab"/>
          <w:sz w:val="24"/>
          <w:szCs w:val="24"/>
        </w:rPr>
        <w:t>Wykonawca zobowiązany będzie do wypełnienia Karty obsługi technicznej i naprawy urządzenia i instalacji zawierającej powyżej 3kg czynnika chłodniczego będącego substancją kontrolowaną</w:t>
      </w:r>
      <w:r w:rsidR="00942EF2">
        <w:rPr>
          <w:rFonts w:ascii="Adagio_Slab" w:hAnsi="Adagio_Slab"/>
          <w:sz w:val="24"/>
          <w:szCs w:val="24"/>
        </w:rPr>
        <w:t xml:space="preserve"> (pozycje 6 i 13 z załącznika nr 1)</w:t>
      </w:r>
      <w:r w:rsidR="00E53764">
        <w:rPr>
          <w:rFonts w:ascii="Adagio_Slab" w:hAnsi="Adagio_Slab"/>
          <w:sz w:val="24"/>
          <w:szCs w:val="24"/>
        </w:rPr>
        <w:t>.</w:t>
      </w:r>
      <w:r w:rsidRPr="00501ADE">
        <w:rPr>
          <w:rFonts w:ascii="Adagio_Slab" w:hAnsi="Adagio_Slab"/>
          <w:sz w:val="24"/>
          <w:szCs w:val="24"/>
        </w:rPr>
        <w:t xml:space="preserve"> Prosimy o dołączenie do oferty Certyfikatu</w:t>
      </w:r>
      <w:r w:rsidR="00AE0502">
        <w:rPr>
          <w:rFonts w:ascii="Adagio_Slab" w:hAnsi="Adagio_Slab"/>
          <w:sz w:val="24"/>
          <w:szCs w:val="24"/>
        </w:rPr>
        <w:t xml:space="preserve"> dla personelu</w:t>
      </w:r>
      <w:r w:rsidR="00E53764">
        <w:rPr>
          <w:rFonts w:ascii="Adagio_Slab" w:hAnsi="Adagio_Slab"/>
          <w:sz w:val="24"/>
          <w:szCs w:val="24"/>
        </w:rPr>
        <w:t xml:space="preserve"> – osoby, która będzie realizowała przegląd</w:t>
      </w:r>
      <w:r w:rsidR="00AE0502">
        <w:rPr>
          <w:rFonts w:ascii="Adagio_Slab" w:hAnsi="Adagio_Slab"/>
          <w:sz w:val="24"/>
          <w:szCs w:val="24"/>
        </w:rPr>
        <w:t xml:space="preserve"> oraz </w:t>
      </w:r>
      <w:r w:rsidR="009811E8">
        <w:rPr>
          <w:rFonts w:ascii="Adagio_Slab" w:hAnsi="Adagio_Slab"/>
          <w:sz w:val="24"/>
          <w:szCs w:val="24"/>
        </w:rPr>
        <w:t>C</w:t>
      </w:r>
      <w:r w:rsidR="00AE0502">
        <w:rPr>
          <w:rFonts w:ascii="Adagio_Slab" w:hAnsi="Adagio_Slab"/>
          <w:sz w:val="24"/>
          <w:szCs w:val="24"/>
        </w:rPr>
        <w:t>ertyfikatu dla przedsiębiorców</w:t>
      </w:r>
      <w:r w:rsidR="00E53764">
        <w:rPr>
          <w:rFonts w:ascii="Adagio_Slab" w:hAnsi="Adagio_Slab"/>
          <w:sz w:val="24"/>
          <w:szCs w:val="24"/>
        </w:rPr>
        <w:t>,</w:t>
      </w:r>
      <w:r w:rsidRPr="00501ADE">
        <w:rPr>
          <w:rFonts w:ascii="Adagio_Slab" w:hAnsi="Adagio_Slab"/>
          <w:sz w:val="24"/>
          <w:szCs w:val="24"/>
        </w:rPr>
        <w:t xml:space="preserve"> wydan</w:t>
      </w:r>
      <w:r w:rsidR="00AE0502">
        <w:rPr>
          <w:rFonts w:ascii="Adagio_Slab" w:hAnsi="Adagio_Slab"/>
          <w:sz w:val="24"/>
          <w:szCs w:val="24"/>
        </w:rPr>
        <w:t>ych</w:t>
      </w:r>
      <w:r w:rsidRPr="00501ADE">
        <w:rPr>
          <w:rFonts w:ascii="Adagio_Slab" w:hAnsi="Adagio_Slab"/>
          <w:sz w:val="24"/>
          <w:szCs w:val="24"/>
        </w:rPr>
        <w:t xml:space="preserve"> zgodnie z  Ustawą z dnia 15 maja 2015 r. o substancjach zubożających warstwę ozonową oraz o niektórych fluorowanych gazach cieplarnianych (Dz.U. 20</w:t>
      </w:r>
      <w:r w:rsidR="008E38F8">
        <w:rPr>
          <w:rFonts w:ascii="Adagio_Slab" w:hAnsi="Adagio_Slab"/>
          <w:sz w:val="24"/>
          <w:szCs w:val="24"/>
        </w:rPr>
        <w:t>20</w:t>
      </w:r>
      <w:r w:rsidRPr="00501ADE">
        <w:rPr>
          <w:rFonts w:ascii="Adagio_Slab" w:hAnsi="Adagio_Slab"/>
          <w:sz w:val="24"/>
          <w:szCs w:val="24"/>
        </w:rPr>
        <w:t xml:space="preserve"> poz. </w:t>
      </w:r>
      <w:r w:rsidR="008E38F8">
        <w:rPr>
          <w:rFonts w:ascii="Adagio_Slab" w:hAnsi="Adagio_Slab"/>
          <w:sz w:val="24"/>
          <w:szCs w:val="24"/>
        </w:rPr>
        <w:t>2065 t. j.</w:t>
      </w:r>
      <w:r w:rsidRPr="00501ADE">
        <w:rPr>
          <w:rFonts w:ascii="Adagio_Slab" w:hAnsi="Adagio_Slab"/>
          <w:sz w:val="24"/>
          <w:szCs w:val="24"/>
        </w:rPr>
        <w:t>)</w:t>
      </w:r>
      <w:r w:rsidR="009811E8">
        <w:rPr>
          <w:rFonts w:ascii="Adagio_Slab" w:hAnsi="Adagio_Slab"/>
          <w:sz w:val="24"/>
          <w:szCs w:val="24"/>
        </w:rPr>
        <w:t>.</w:t>
      </w: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>Termin dostarczenia protokołu</w:t>
      </w:r>
      <w:r w:rsidR="009811E8">
        <w:rPr>
          <w:rFonts w:ascii="Adagio_Slab" w:hAnsi="Adagio_Slab"/>
          <w:color w:val="000000"/>
          <w:sz w:val="24"/>
          <w:szCs w:val="24"/>
          <w:highlight w:val="white"/>
        </w:rPr>
        <w:t xml:space="preserve"> - </w:t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 xml:space="preserve">14 dni od daty zakończenia przeglądu instalacji </w:t>
      </w:r>
      <w:r w:rsidR="00501ADE">
        <w:rPr>
          <w:rFonts w:ascii="Adagio_Slab" w:hAnsi="Adagio_Slab"/>
          <w:color w:val="000000"/>
          <w:sz w:val="24"/>
          <w:szCs w:val="24"/>
          <w:highlight w:val="white"/>
        </w:rPr>
        <w:t>wentylacji i klimatyzacji,</w:t>
      </w:r>
      <w:r w:rsidR="00C46C55">
        <w:rPr>
          <w:rFonts w:ascii="Adagio_Slab" w:hAnsi="Adagio_Slab"/>
          <w:color w:val="000000"/>
          <w:sz w:val="24"/>
          <w:szCs w:val="24"/>
          <w:highlight w:val="white"/>
        </w:rPr>
        <w:t xml:space="preserve"> dostarczenie protokołu będzie podstaw</w:t>
      </w:r>
      <w:r w:rsidR="009811E8">
        <w:rPr>
          <w:rFonts w:ascii="Adagio_Slab" w:hAnsi="Adagio_Slab"/>
          <w:color w:val="000000"/>
          <w:sz w:val="24"/>
          <w:szCs w:val="24"/>
          <w:highlight w:val="white"/>
        </w:rPr>
        <w:t>ą</w:t>
      </w:r>
      <w:r w:rsidR="00C46C55">
        <w:rPr>
          <w:rFonts w:ascii="Adagio_Slab" w:hAnsi="Adagio_Slab"/>
          <w:color w:val="000000"/>
          <w:sz w:val="24"/>
          <w:szCs w:val="24"/>
          <w:highlight w:val="white"/>
        </w:rPr>
        <w:t xml:space="preserve"> do wystawienia f</w:t>
      </w:r>
      <w:r w:rsidR="00F51F9F">
        <w:rPr>
          <w:rFonts w:ascii="Adagio_Slab" w:hAnsi="Adagio_Slab"/>
          <w:color w:val="000000"/>
          <w:sz w:val="24"/>
          <w:szCs w:val="24"/>
          <w:highlight w:val="white"/>
        </w:rPr>
        <w:t>a</w:t>
      </w:r>
      <w:r w:rsidR="00C46C55">
        <w:rPr>
          <w:rFonts w:ascii="Adagio_Slab" w:hAnsi="Adagio_Slab"/>
          <w:color w:val="000000"/>
          <w:sz w:val="24"/>
          <w:szCs w:val="24"/>
          <w:highlight w:val="white"/>
        </w:rPr>
        <w:t>ktury</w:t>
      </w:r>
      <w:r w:rsidR="00F51F9F">
        <w:rPr>
          <w:rFonts w:ascii="Adagio_Slab" w:hAnsi="Adagio_Slab"/>
          <w:color w:val="000000"/>
          <w:sz w:val="24"/>
          <w:szCs w:val="24"/>
          <w:highlight w:val="white"/>
        </w:rPr>
        <w:t>.</w:t>
      </w:r>
    </w:p>
    <w:p w:rsidR="00BA2E00" w:rsidRPr="00C83637" w:rsidRDefault="00BA2E00" w:rsidP="00BA2E00">
      <w:pPr>
        <w:jc w:val="both"/>
        <w:rPr>
          <w:rFonts w:ascii="Adagio_Slab" w:hAnsi="Adagio_Slab"/>
          <w:color w:val="000000"/>
          <w:sz w:val="24"/>
          <w:szCs w:val="24"/>
        </w:rPr>
      </w:pPr>
      <w:r w:rsidRPr="00C83637">
        <w:rPr>
          <w:rFonts w:ascii="Adagio_Slab" w:hAnsi="Adagio_Slab"/>
          <w:color w:val="000000"/>
          <w:sz w:val="24"/>
          <w:szCs w:val="24"/>
        </w:rPr>
        <w:lastRenderedPageBreak/>
        <w:t xml:space="preserve">Zapłata nastąpi w ciągu </w:t>
      </w:r>
      <w:r w:rsidR="00D91F6F">
        <w:rPr>
          <w:rFonts w:ascii="Adagio_Slab" w:hAnsi="Adagio_Slab"/>
          <w:color w:val="000000"/>
          <w:sz w:val="24"/>
          <w:szCs w:val="24"/>
        </w:rPr>
        <w:t>30</w:t>
      </w:r>
      <w:r w:rsidRPr="00C83637">
        <w:rPr>
          <w:rFonts w:ascii="Adagio_Slab" w:hAnsi="Adagio_Slab"/>
          <w:color w:val="000000"/>
          <w:sz w:val="24"/>
          <w:szCs w:val="24"/>
        </w:rPr>
        <w:t xml:space="preserve"> dni od dnia otrzymania przez Zamawiającego prawidłowo wystawionej faktury VAT.</w:t>
      </w:r>
    </w:p>
    <w:p w:rsidR="00826FA9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 xml:space="preserve">Na potwierdzenie spełnienia wymagań, do oferty należy dołączyć kopię dokumentu </w:t>
      </w:r>
      <w:r w:rsidR="009811E8">
        <w:rPr>
          <w:rFonts w:ascii="Adagio_Slab" w:hAnsi="Adagio_Slab"/>
          <w:color w:val="000000"/>
          <w:sz w:val="24"/>
          <w:szCs w:val="24"/>
          <w:highlight w:val="white"/>
        </w:rPr>
        <w:t xml:space="preserve">(Certyfikatów) </w:t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 xml:space="preserve">potwierdzającego uprawnienia do realizacji zamówienia. </w:t>
      </w: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>Ofertę prosimy przedstawić za pomocą załączonego formularza</w:t>
      </w:r>
      <w:r w:rsidR="00F51F9F">
        <w:rPr>
          <w:rFonts w:ascii="Adagio_Slab" w:hAnsi="Adagio_Slab"/>
          <w:color w:val="000000"/>
          <w:sz w:val="24"/>
          <w:szCs w:val="24"/>
          <w:highlight w:val="white"/>
        </w:rPr>
        <w:t>.</w:t>
      </w: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 xml:space="preserve">Ofertę należy złożyć do dnia </w:t>
      </w:r>
      <w:r w:rsidR="00F05902">
        <w:rPr>
          <w:rFonts w:ascii="Adagio_Slab" w:hAnsi="Adagio_Slab"/>
          <w:color w:val="000000"/>
          <w:sz w:val="24"/>
          <w:szCs w:val="24"/>
          <w:highlight w:val="white"/>
        </w:rPr>
        <w:t>29.01.</w:t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>20</w:t>
      </w:r>
      <w:r w:rsidR="00942EF2">
        <w:rPr>
          <w:rFonts w:ascii="Adagio_Slab" w:hAnsi="Adagio_Slab"/>
          <w:color w:val="000000"/>
          <w:sz w:val="24"/>
          <w:szCs w:val="24"/>
          <w:highlight w:val="white"/>
        </w:rPr>
        <w:t>2</w:t>
      </w:r>
      <w:r w:rsidR="008E38F8">
        <w:rPr>
          <w:rFonts w:ascii="Adagio_Slab" w:hAnsi="Adagio_Slab"/>
          <w:color w:val="000000"/>
          <w:sz w:val="24"/>
          <w:szCs w:val="24"/>
          <w:highlight w:val="white"/>
        </w:rPr>
        <w:t>1</w:t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 xml:space="preserve"> r. do godz. 13.30 drogą elektroniczną na adres: </w:t>
      </w:r>
      <w:hyperlink r:id="rId8" w:history="1">
        <w:r w:rsidRPr="00BA2E00">
          <w:rPr>
            <w:rStyle w:val="Hipercze"/>
            <w:rFonts w:ascii="Adagio_Slab" w:hAnsi="Adagio_Slab"/>
            <w:sz w:val="24"/>
            <w:szCs w:val="24"/>
            <w:highlight w:val="white"/>
          </w:rPr>
          <w:t>wioletta.bartosiak@pw.edu.pl</w:t>
        </w:r>
      </w:hyperlink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>.</w:t>
      </w: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bookmarkStart w:id="1" w:name="_Hlk535829416"/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>Kryterium wyboru oferty będzie cena. Zamawiający wybierze ofertę z najniższą ceną z pośród ofert dostarczonych w terminie i spełniających wymagania opisane w powyższym zaproszeniu.</w:t>
      </w:r>
      <w:r w:rsidR="00AE3FED">
        <w:rPr>
          <w:rFonts w:ascii="Adagio_Slab" w:hAnsi="Adagio_Slab"/>
          <w:color w:val="000000"/>
          <w:sz w:val="24"/>
          <w:szCs w:val="24"/>
          <w:highlight w:val="white"/>
        </w:rPr>
        <w:t xml:space="preserve"> Zamawiający podpisze z Wykonawca umowę , której wzór stanowi załącznik nr 2 do zaproszenia.</w:t>
      </w:r>
      <w:bookmarkEnd w:id="1"/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,Zamawiający informuje osoby fizyczne, występujące w postepowaniu po stronie Wykonawcy, że: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>• Administratorem Danych Osobowych zawartych w dokumentach składanych przez w ofercie jest Zamawiający, tj. Politechnika Warszawska, reprezentowana przez Rektora w imieniu którego zadania Administratora na Wydziale Samochodów i Maszyn Roboczych  realizuje Dziekan Wydziału.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 xml:space="preserve"> • Kontakt do inspektora ochrony danych osobowych w Politechnice Warszawskiej: ul. Polna 50, lok. , 00-644 Warszawa, tel.: 22 234 6004, fax: 22 629 97 20, e-mail: dbipw@pw.edu.pl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>• Pani/Pana dane osobowe przetwarzane będą na podstawie art. 6 ust. 1 lit. c RODO w celu związanym z  zapytaniem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 xml:space="preserve">• odbiorcami Pani/Pana danych osobowych będą osoby lub podmioty, którym udostępniona zostanie dokumentacja postępowania w oparciu o art. 8 oraz art. 96 ust. 3 ustawy z dnia 29 stycznia 2004 r. –Prawo zamówień publicznych (Dz. U. z 2017 r. poz. 1579 i 2018), 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 xml:space="preserve">• Pani/Pana dane osobowe będą przechowywane, zgodnie z art. 97 ust. 1 ustawy </w:t>
      </w:r>
      <w:proofErr w:type="spellStart"/>
      <w:r w:rsidRPr="00826FA9">
        <w:rPr>
          <w:rFonts w:ascii="Adagio_Slab" w:hAnsi="Adagio_Slab"/>
          <w:color w:val="000000"/>
          <w:sz w:val="24"/>
          <w:szCs w:val="24"/>
        </w:rPr>
        <w:t>Pzp</w:t>
      </w:r>
      <w:proofErr w:type="spellEnd"/>
      <w:r w:rsidRPr="00826FA9">
        <w:rPr>
          <w:rFonts w:ascii="Adagio_Slab" w:hAnsi="Adagio_Slab"/>
          <w:color w:val="000000"/>
          <w:sz w:val="24"/>
          <w:szCs w:val="24"/>
        </w:rPr>
        <w:t>, przez okres 4 lat od dnia zakończenia postępowania o udzielenie zamówienia, a jeżeli czas trwania umowy przekracza 4 lata, okres przechowywania obejmuje cały czas trwania umowy,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 xml:space="preserve">• obowiązek podania przez Panią/Pana danych osobowych bezpośrednio Pani/Pana dotyczących jest wymogiem ustawowym określonym w </w:t>
      </w:r>
      <w:r w:rsidRPr="00826FA9">
        <w:rPr>
          <w:rFonts w:ascii="Adagio_Slab" w:hAnsi="Adagio_Slab"/>
          <w:color w:val="000000"/>
          <w:sz w:val="24"/>
          <w:szCs w:val="24"/>
        </w:rPr>
        <w:lastRenderedPageBreak/>
        <w:t xml:space="preserve">przepisach ustawy </w:t>
      </w:r>
      <w:proofErr w:type="spellStart"/>
      <w:r w:rsidRPr="00826FA9">
        <w:rPr>
          <w:rFonts w:ascii="Adagio_Slab" w:hAnsi="Adagio_Slab"/>
          <w:color w:val="000000"/>
          <w:sz w:val="24"/>
          <w:szCs w:val="24"/>
        </w:rPr>
        <w:t>Pzp</w:t>
      </w:r>
      <w:proofErr w:type="spellEnd"/>
      <w:r w:rsidRPr="00826FA9">
        <w:rPr>
          <w:rFonts w:ascii="Adagio_Slab" w:hAnsi="Adagio_Slab"/>
          <w:color w:val="00000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26FA9">
        <w:rPr>
          <w:rFonts w:ascii="Adagio_Slab" w:hAnsi="Adagio_Slab"/>
          <w:color w:val="000000"/>
          <w:sz w:val="24"/>
          <w:szCs w:val="24"/>
        </w:rPr>
        <w:t>Pzp</w:t>
      </w:r>
      <w:proofErr w:type="spellEnd"/>
      <w:r w:rsidRPr="00826FA9">
        <w:rPr>
          <w:rFonts w:ascii="Adagio_Slab" w:hAnsi="Adagio_Slab"/>
          <w:color w:val="000000"/>
          <w:sz w:val="24"/>
          <w:szCs w:val="24"/>
        </w:rPr>
        <w:t xml:space="preserve">; 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>•</w:t>
      </w:r>
      <w:r w:rsidRPr="00826FA9">
        <w:rPr>
          <w:rFonts w:ascii="Adagio_Slab" w:hAnsi="Adagio_Slab"/>
          <w:color w:val="000000"/>
          <w:sz w:val="24"/>
          <w:szCs w:val="24"/>
        </w:rPr>
        <w:tab/>
        <w:t>w odniesieniu do Pani/Pana danych osobowych decyzje nie będą podejmowane w sposób zautomatyzowany, stosowanie do art. 22 RODO;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>•</w:t>
      </w:r>
      <w:r w:rsidRPr="00826FA9">
        <w:rPr>
          <w:rFonts w:ascii="Adagio_Slab" w:hAnsi="Adagio_Slab"/>
          <w:color w:val="000000"/>
          <w:sz w:val="24"/>
          <w:szCs w:val="24"/>
        </w:rPr>
        <w:tab/>
        <w:t>Posiada Pani/Pan: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>-  na podstawie art. 15 RODO prawo dostępu do danych osobowych Pani/Pana dotyczących;</w:t>
      </w:r>
    </w:p>
    <w:p w:rsidR="00826FA9" w:rsidRPr="00826FA9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</w:rPr>
      </w:pPr>
      <w:r w:rsidRPr="00826FA9">
        <w:rPr>
          <w:rFonts w:ascii="Adagio_Slab" w:hAnsi="Adagio_Slab"/>
          <w:color w:val="000000"/>
          <w:sz w:val="24"/>
          <w:szCs w:val="24"/>
        </w:rPr>
        <w:t xml:space="preserve">- na podstawie art. 16 RODO prawo do sprostowania Pani/Pana danych osobowych. Skorzystanie z prawa do sprostowania nie może skutkować zmianą wyniku postępowania o udzielenie zamówienia publicznego ani zmianą postanowień umowy w zakresie niezgodnym z ustawą </w:t>
      </w:r>
      <w:proofErr w:type="spellStart"/>
      <w:r w:rsidRPr="00826FA9">
        <w:rPr>
          <w:rFonts w:ascii="Adagio_Slab" w:hAnsi="Adagio_Slab"/>
          <w:color w:val="000000"/>
          <w:sz w:val="24"/>
          <w:szCs w:val="24"/>
        </w:rPr>
        <w:t>Pzp</w:t>
      </w:r>
      <w:proofErr w:type="spellEnd"/>
      <w:r w:rsidRPr="00826FA9">
        <w:rPr>
          <w:rFonts w:ascii="Adagio_Slab" w:hAnsi="Adagio_Slab"/>
          <w:color w:val="000000"/>
          <w:sz w:val="24"/>
          <w:szCs w:val="24"/>
        </w:rPr>
        <w:t xml:space="preserve"> oraz nie może naruszać integralności protokołu oraz jego załączników;</w:t>
      </w:r>
    </w:p>
    <w:p w:rsidR="00BA2E00" w:rsidRPr="00BA2E00" w:rsidRDefault="00826FA9" w:rsidP="00826FA9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826FA9">
        <w:rPr>
          <w:rFonts w:ascii="Adagio_Slab" w:hAnsi="Adagio_Slab"/>
          <w:color w:val="000000"/>
          <w:sz w:val="24"/>
          <w:szCs w:val="24"/>
        </w:rPr>
        <w:t>- 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</w:r>
      <w:r w:rsidRPr="00BA2E00">
        <w:rPr>
          <w:rFonts w:ascii="Adagio_Slab" w:hAnsi="Adagio_Slab"/>
          <w:color w:val="000000"/>
          <w:sz w:val="24"/>
          <w:szCs w:val="24"/>
          <w:highlight w:val="white"/>
        </w:rPr>
        <w:tab/>
        <w:t>z poważaniem</w:t>
      </w:r>
    </w:p>
    <w:p w:rsidR="00BA2E00" w:rsidRPr="00BA2E00" w:rsidRDefault="00BA2E00" w:rsidP="00BA2E00">
      <w:pPr>
        <w:widowControl w:val="0"/>
        <w:autoSpaceDE w:val="0"/>
        <w:autoSpaceDN w:val="0"/>
        <w:adjustRightInd w:val="0"/>
        <w:jc w:val="both"/>
        <w:rPr>
          <w:rFonts w:ascii="Adagio_Slab" w:hAnsi="Adagio_Slab"/>
          <w:color w:val="000000"/>
          <w:sz w:val="24"/>
          <w:szCs w:val="24"/>
          <w:highlight w:val="white"/>
        </w:rPr>
      </w:pPr>
    </w:p>
    <w:p w:rsidR="00BA2E00" w:rsidRPr="00BA2E00" w:rsidRDefault="00BA2E00" w:rsidP="00BA2E00">
      <w:pPr>
        <w:widowControl w:val="0"/>
        <w:autoSpaceDE w:val="0"/>
        <w:autoSpaceDN w:val="0"/>
        <w:adjustRightInd w:val="0"/>
        <w:ind w:left="4248"/>
        <w:jc w:val="both"/>
        <w:rPr>
          <w:rFonts w:ascii="Adagio_Slab" w:hAnsi="Adagio_Slab"/>
          <w:color w:val="000000"/>
          <w:sz w:val="24"/>
          <w:szCs w:val="24"/>
        </w:rPr>
      </w:pPr>
      <w:r w:rsidRPr="00BA2E00">
        <w:rPr>
          <w:rFonts w:ascii="Adagio_Slab" w:hAnsi="Adagio_Slab"/>
          <w:color w:val="000000"/>
          <w:sz w:val="24"/>
          <w:szCs w:val="24"/>
        </w:rPr>
        <w:t>mgr Wioletta Bartosiak</w:t>
      </w:r>
    </w:p>
    <w:p w:rsidR="00856201" w:rsidRPr="00BA2E00" w:rsidRDefault="00856201" w:rsidP="00426574">
      <w:pPr>
        <w:tabs>
          <w:tab w:val="left" w:pos="1935"/>
        </w:tabs>
        <w:rPr>
          <w:rFonts w:ascii="Adagio_Slab" w:hAnsi="Adagio_Slab"/>
          <w:noProof/>
          <w:sz w:val="24"/>
          <w:szCs w:val="24"/>
        </w:rPr>
      </w:pPr>
    </w:p>
    <w:sectPr w:rsidR="00856201" w:rsidRPr="00BA2E00" w:rsidSect="00C46C55">
      <w:headerReference w:type="default" r:id="rId9"/>
      <w:footerReference w:type="default" r:id="rId10"/>
      <w:pgSz w:w="11906" w:h="16838" w:code="9"/>
      <w:pgMar w:top="2552" w:right="1274" w:bottom="1021" w:left="1276" w:header="141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E62" w:rsidRDefault="00436E62" w:rsidP="00426574">
      <w:pPr>
        <w:spacing w:after="0" w:line="240" w:lineRule="auto"/>
      </w:pPr>
      <w:r>
        <w:separator/>
      </w:r>
    </w:p>
  </w:endnote>
  <w:endnote w:type="continuationSeparator" w:id="0">
    <w:p w:rsidR="00436E62" w:rsidRDefault="00436E62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F78" w:rsidRDefault="00971329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E9A1A8C" wp14:editId="28F965B8">
              <wp:simplePos x="0" y="0"/>
              <wp:positionH relativeFrom="rightMargin">
                <wp:posOffset>-638175</wp:posOffset>
              </wp:positionH>
              <wp:positionV relativeFrom="bottomMargin">
                <wp:posOffset>-422910</wp:posOffset>
              </wp:positionV>
              <wp:extent cx="1180465" cy="101917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0465" cy="1019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</w:pPr>
                          <w:r w:rsidRPr="00971329">
                            <w:rPr>
                              <w:rFonts w:ascii="Radikal WUT" w:hAnsi="Radikal WUT"/>
                              <w:color w:val="3C3C46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ul. Narbutta 84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02-524 Warszawa</w:t>
                          </w:r>
                        </w:p>
                        <w:p w:rsidR="00971329" w:rsidRPr="00971329" w:rsidRDefault="00971329" w:rsidP="00971329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</w:pPr>
                          <w:r w:rsidRPr="00971329">
                            <w:rPr>
                              <w:rFonts w:ascii="Adagio_Slab" w:hAnsi="Adagio_Slab"/>
                              <w:color w:val="3C3C46"/>
                              <w:sz w:val="16"/>
                              <w:szCs w:val="16"/>
                            </w:rPr>
                            <w:t>www.simr.pw.edu.pl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9A1A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50.25pt;margin-top:-33.3pt;width:92.9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" filled="f" stroked="f">
              <v:textbox>
                <w:txbxContent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Politechnika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</w:pPr>
                    <w:r w:rsidRPr="00971329">
                      <w:rPr>
                        <w:rFonts w:ascii="Radikal WUT" w:hAnsi="Radikal WUT"/>
                        <w:color w:val="3C3C46"/>
                        <w:sz w:val="24"/>
                        <w:szCs w:val="24"/>
                      </w:rPr>
                      <w:t>Warszawska</w:t>
                    </w:r>
                  </w:p>
                  <w:p w:rsidR="00971329" w:rsidRPr="00971329" w:rsidRDefault="00971329" w:rsidP="00971329">
                    <w:pPr>
                      <w:spacing w:after="0" w:line="240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ul. Narbutta 84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02-524 Warszawa</w:t>
                    </w:r>
                  </w:p>
                  <w:p w:rsidR="00971329" w:rsidRPr="00971329" w:rsidRDefault="00971329" w:rsidP="00971329">
                    <w:pPr>
                      <w:spacing w:after="0" w:line="288" w:lineRule="auto"/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</w:pPr>
                    <w:r w:rsidRPr="00971329">
                      <w:rPr>
                        <w:rFonts w:ascii="Adagio_Slab" w:hAnsi="Adagio_Slab"/>
                        <w:color w:val="3C3C46"/>
                        <w:sz w:val="16"/>
                        <w:szCs w:val="16"/>
                      </w:rPr>
                      <w:t>www.simr.pw.edu.pl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E62" w:rsidRDefault="00436E62" w:rsidP="00426574">
      <w:pPr>
        <w:spacing w:after="0" w:line="240" w:lineRule="auto"/>
      </w:pPr>
      <w:r>
        <w:separator/>
      </w:r>
    </w:p>
  </w:footnote>
  <w:footnote w:type="continuationSeparator" w:id="0">
    <w:p w:rsidR="00436E62" w:rsidRDefault="00436E62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497" w:rsidRPr="00971329" w:rsidRDefault="001E3FBC">
    <w:pPr>
      <w:pStyle w:val="Nagwek"/>
      <w:rPr>
        <w:rFonts w:ascii="Radikal WUT" w:hAnsi="Radikal WUT"/>
        <w:noProof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  <w:lang w:eastAsia="pl-PL"/>
      </w:rPr>
      <w:drawing>
        <wp:anchor distT="0" distB="0" distL="114300" distR="114300" simplePos="0" relativeHeight="251657216" behindDoc="0" locked="0" layoutInCell="1" allowOverlap="1" wp14:anchorId="106689FF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11" name="Graf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1329" w:rsidRPr="00971329">
      <w:rPr>
        <w:rFonts w:ascii="Radikal WUT" w:hAnsi="Radikal WUT"/>
        <w:noProof/>
        <w:color w:val="3C3C46"/>
        <w:sz w:val="24"/>
        <w:szCs w:val="24"/>
      </w:rPr>
      <w:t>Wydział Samochodów</w:t>
    </w:r>
  </w:p>
  <w:p w:rsidR="00971329" w:rsidRPr="00971329" w:rsidRDefault="00971329">
    <w:pPr>
      <w:pStyle w:val="Nagwek"/>
      <w:rPr>
        <w:rFonts w:ascii="Radikal WUT" w:hAnsi="Radikal WUT"/>
        <w:color w:val="3C3C46"/>
        <w:sz w:val="24"/>
        <w:szCs w:val="24"/>
      </w:rPr>
    </w:pPr>
    <w:r w:rsidRPr="00971329">
      <w:rPr>
        <w:rFonts w:ascii="Radikal WUT" w:hAnsi="Radikal WUT"/>
        <w:noProof/>
        <w:color w:val="3C3C46"/>
        <w:sz w:val="24"/>
        <w:szCs w:val="24"/>
      </w:rPr>
      <w:t>i Maszyn Roboczych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B7B06"/>
    <w:multiLevelType w:val="hybridMultilevel"/>
    <w:tmpl w:val="B6009426"/>
    <w:lvl w:ilvl="0" w:tplc="74AA23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37F61"/>
    <w:rsid w:val="00074C6B"/>
    <w:rsid w:val="001A7927"/>
    <w:rsid w:val="001E390B"/>
    <w:rsid w:val="001E3FBC"/>
    <w:rsid w:val="002472C1"/>
    <w:rsid w:val="00250CBE"/>
    <w:rsid w:val="002532AC"/>
    <w:rsid w:val="002857E6"/>
    <w:rsid w:val="002859E8"/>
    <w:rsid w:val="002929CC"/>
    <w:rsid w:val="002C5317"/>
    <w:rsid w:val="002F326A"/>
    <w:rsid w:val="003008BC"/>
    <w:rsid w:val="00320968"/>
    <w:rsid w:val="00371CA2"/>
    <w:rsid w:val="003734C8"/>
    <w:rsid w:val="00426574"/>
    <w:rsid w:val="00436E62"/>
    <w:rsid w:val="0044023E"/>
    <w:rsid w:val="00465756"/>
    <w:rsid w:val="004662A5"/>
    <w:rsid w:val="004914DF"/>
    <w:rsid w:val="004C3021"/>
    <w:rsid w:val="004E1751"/>
    <w:rsid w:val="00501ADE"/>
    <w:rsid w:val="00504497"/>
    <w:rsid w:val="00520255"/>
    <w:rsid w:val="00523056"/>
    <w:rsid w:val="00571439"/>
    <w:rsid w:val="00617CC7"/>
    <w:rsid w:val="00647822"/>
    <w:rsid w:val="00664785"/>
    <w:rsid w:val="006A207A"/>
    <w:rsid w:val="00703A37"/>
    <w:rsid w:val="00774F78"/>
    <w:rsid w:val="00826FA9"/>
    <w:rsid w:val="008319F7"/>
    <w:rsid w:val="00856201"/>
    <w:rsid w:val="00864D25"/>
    <w:rsid w:val="008C2228"/>
    <w:rsid w:val="008E38F8"/>
    <w:rsid w:val="0093041D"/>
    <w:rsid w:val="00942EF2"/>
    <w:rsid w:val="00971329"/>
    <w:rsid w:val="009811E8"/>
    <w:rsid w:val="009F000A"/>
    <w:rsid w:val="009F5F19"/>
    <w:rsid w:val="00A0692B"/>
    <w:rsid w:val="00A10F00"/>
    <w:rsid w:val="00A456F3"/>
    <w:rsid w:val="00AB1D8E"/>
    <w:rsid w:val="00AE0502"/>
    <w:rsid w:val="00AE3FED"/>
    <w:rsid w:val="00B13E38"/>
    <w:rsid w:val="00B467C8"/>
    <w:rsid w:val="00B7507E"/>
    <w:rsid w:val="00B75291"/>
    <w:rsid w:val="00B8465A"/>
    <w:rsid w:val="00BA2E00"/>
    <w:rsid w:val="00BB0166"/>
    <w:rsid w:val="00C46C55"/>
    <w:rsid w:val="00C82F62"/>
    <w:rsid w:val="00CA3B06"/>
    <w:rsid w:val="00CC73CC"/>
    <w:rsid w:val="00D91F6F"/>
    <w:rsid w:val="00D92656"/>
    <w:rsid w:val="00E03620"/>
    <w:rsid w:val="00E53764"/>
    <w:rsid w:val="00E80159"/>
    <w:rsid w:val="00E91C60"/>
    <w:rsid w:val="00EF04F7"/>
    <w:rsid w:val="00F05902"/>
    <w:rsid w:val="00F51F9F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23"/>
  <w15:docId w15:val="{F04F4266-551D-43F8-82CA-C38AE756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BA2E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2E0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9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oletta.bartosiak@p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8DB1-124A-4847-88FA-94DE0AD0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Bartosiak Wioletta</cp:lastModifiedBy>
  <cp:revision>4</cp:revision>
  <cp:lastPrinted>2020-02-03T10:53:00Z</cp:lastPrinted>
  <dcterms:created xsi:type="dcterms:W3CDTF">2021-01-12T13:26:00Z</dcterms:created>
  <dcterms:modified xsi:type="dcterms:W3CDTF">2021-01-18T14:47:00Z</dcterms:modified>
</cp:coreProperties>
</file>